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512" w:rsidRDefault="00881512" w:rsidP="00881512">
      <w:pPr>
        <w:pStyle w:val="Sinespaciado"/>
        <w:jc w:val="center"/>
        <w:rPr>
          <w:b/>
          <w:sz w:val="32"/>
          <w:szCs w:val="32"/>
        </w:rPr>
      </w:pPr>
      <w:bookmarkStart w:id="0" w:name="_GoBack"/>
      <w:bookmarkEnd w:id="0"/>
      <w:r w:rsidRPr="00881512">
        <w:rPr>
          <w:b/>
          <w:noProof/>
          <w:sz w:val="32"/>
          <w:szCs w:val="32"/>
        </w:rPr>
        <w:drawing>
          <wp:inline distT="0" distB="0" distL="0" distR="0">
            <wp:extent cx="662353" cy="1010959"/>
            <wp:effectExtent l="19050" t="0" r="4397" b="0"/>
            <wp:docPr id="1" name="Imagen 1" descr="C:\Users\usuario\Documents\UTG\SELLO UTG\Sello UTG elegid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usuario\Documents\UTG\SELLO UTG\Sello UTG elegido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05" cy="101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512" w:rsidRDefault="00881512" w:rsidP="00881512">
      <w:pPr>
        <w:pStyle w:val="Sinespaciado"/>
        <w:jc w:val="center"/>
        <w:rPr>
          <w:b/>
          <w:sz w:val="32"/>
          <w:szCs w:val="32"/>
        </w:rPr>
      </w:pPr>
    </w:p>
    <w:p w:rsidR="00881512" w:rsidRPr="00881512" w:rsidRDefault="00881512" w:rsidP="00881512">
      <w:pPr>
        <w:pStyle w:val="Sinespaciado"/>
        <w:jc w:val="center"/>
        <w:rPr>
          <w:b/>
          <w:sz w:val="32"/>
          <w:szCs w:val="32"/>
          <w:lang w:val="es-PR"/>
        </w:rPr>
      </w:pPr>
      <w:r w:rsidRPr="00881512">
        <w:rPr>
          <w:b/>
          <w:sz w:val="32"/>
          <w:szCs w:val="32"/>
          <w:lang w:val="es-PR"/>
        </w:rPr>
        <w:t>UNIVERSIDAD TSEYOR DE GRANADA</w:t>
      </w:r>
    </w:p>
    <w:p w:rsidR="00881512" w:rsidRPr="00881512" w:rsidRDefault="00881512" w:rsidP="00881512">
      <w:pPr>
        <w:pStyle w:val="Sinespaciado"/>
        <w:jc w:val="center"/>
        <w:rPr>
          <w:b/>
          <w:sz w:val="32"/>
          <w:szCs w:val="32"/>
          <w:lang w:val="es-PR"/>
        </w:rPr>
      </w:pPr>
      <w:r w:rsidRPr="00881512">
        <w:rPr>
          <w:b/>
          <w:sz w:val="32"/>
          <w:szCs w:val="32"/>
          <w:lang w:val="es-PR"/>
        </w:rPr>
        <w:t>EQUIPO RECTOR</w:t>
      </w:r>
    </w:p>
    <w:p w:rsidR="00881512" w:rsidRPr="00881512" w:rsidRDefault="00881512" w:rsidP="00881512">
      <w:pPr>
        <w:jc w:val="center"/>
        <w:rPr>
          <w:rFonts w:ascii="Arial Unicode MS" w:eastAsia="Arial Unicode MS" w:hAnsi="Arial Unicode MS" w:cs="Arial Unicode MS"/>
          <w:b/>
          <w:sz w:val="32"/>
          <w:szCs w:val="32"/>
          <w:lang w:val="es-PR"/>
        </w:rPr>
      </w:pPr>
    </w:p>
    <w:p w:rsidR="00881512" w:rsidRPr="00881512" w:rsidRDefault="00881512" w:rsidP="00881512">
      <w:pPr>
        <w:ind w:left="720"/>
        <w:jc w:val="center"/>
        <w:rPr>
          <w:rFonts w:eastAsia="Arial Unicode MS" w:cstheme="minorHAnsi"/>
          <w:sz w:val="28"/>
          <w:szCs w:val="28"/>
          <w:lang w:val="es-PR"/>
        </w:rPr>
      </w:pPr>
    </w:p>
    <w:p w:rsidR="00881512" w:rsidRPr="00881512" w:rsidRDefault="00881512" w:rsidP="00881512">
      <w:pPr>
        <w:ind w:left="720"/>
        <w:jc w:val="center"/>
        <w:rPr>
          <w:rFonts w:eastAsia="Arial Unicode MS" w:cstheme="minorHAnsi"/>
          <w:sz w:val="28"/>
          <w:szCs w:val="28"/>
          <w:lang w:val="es-PR"/>
        </w:rPr>
      </w:pPr>
    </w:p>
    <w:p w:rsidR="00881512" w:rsidRPr="00881512" w:rsidRDefault="00881512" w:rsidP="00881512">
      <w:pPr>
        <w:ind w:left="720"/>
        <w:jc w:val="center"/>
        <w:rPr>
          <w:rFonts w:eastAsia="Arial Unicode MS" w:cstheme="minorHAnsi"/>
          <w:sz w:val="28"/>
          <w:szCs w:val="28"/>
          <w:lang w:val="es-PR"/>
        </w:rPr>
      </w:pPr>
    </w:p>
    <w:p w:rsidR="00881512" w:rsidRPr="00881512" w:rsidRDefault="00881512" w:rsidP="00881512">
      <w:pPr>
        <w:ind w:left="720"/>
        <w:jc w:val="center"/>
        <w:rPr>
          <w:rFonts w:eastAsia="Arial Unicode MS" w:cstheme="minorHAnsi"/>
          <w:sz w:val="28"/>
          <w:szCs w:val="28"/>
          <w:lang w:val="es-PR"/>
        </w:rPr>
      </w:pPr>
      <w:r w:rsidRPr="00881512">
        <w:rPr>
          <w:rFonts w:eastAsia="Arial Unicode MS" w:cstheme="minorHAnsi"/>
          <w:sz w:val="28"/>
          <w:szCs w:val="28"/>
          <w:lang w:val="es-PR"/>
        </w:rPr>
        <w:t>13 de abril del 2023</w:t>
      </w:r>
    </w:p>
    <w:p w:rsidR="00881512" w:rsidRPr="00881512" w:rsidRDefault="00881512" w:rsidP="00881512">
      <w:pPr>
        <w:jc w:val="center"/>
        <w:rPr>
          <w:rFonts w:cstheme="minorHAnsi"/>
          <w:lang w:val="es-PR"/>
        </w:rPr>
      </w:pPr>
    </w:p>
    <w:p w:rsidR="00881512" w:rsidRPr="00881512" w:rsidRDefault="00881512" w:rsidP="00881512">
      <w:pPr>
        <w:spacing w:after="0" w:line="240" w:lineRule="auto"/>
        <w:rPr>
          <w:rFonts w:eastAsia="Times New Roman" w:cstheme="minorHAnsi"/>
          <w:color w:val="073763"/>
          <w:sz w:val="28"/>
          <w:szCs w:val="28"/>
          <w:lang w:val="es-PR"/>
        </w:rPr>
      </w:pPr>
      <w:r w:rsidRPr="00881512">
        <w:rPr>
          <w:rFonts w:eastAsia="Times New Roman" w:cstheme="minorHAnsi"/>
          <w:color w:val="073763"/>
          <w:sz w:val="28"/>
          <w:szCs w:val="28"/>
          <w:lang w:val="es-PR"/>
        </w:rPr>
        <w:t xml:space="preserve">Amado hermano Castaño, te solicitamos las </w:t>
      </w:r>
      <w:proofErr w:type="spellStart"/>
      <w:r w:rsidRPr="00881512">
        <w:rPr>
          <w:rFonts w:eastAsia="Times New Roman" w:cstheme="minorHAnsi"/>
          <w:color w:val="073763"/>
          <w:sz w:val="28"/>
          <w:szCs w:val="28"/>
          <w:lang w:val="es-PR"/>
        </w:rPr>
        <w:t>psicografías</w:t>
      </w:r>
      <w:proofErr w:type="spellEnd"/>
      <w:r w:rsidRPr="00881512">
        <w:rPr>
          <w:rFonts w:eastAsia="Times New Roman" w:cstheme="minorHAnsi"/>
          <w:color w:val="073763"/>
          <w:sz w:val="28"/>
          <w:szCs w:val="28"/>
          <w:lang w:val="es-PR"/>
        </w:rPr>
        <w:t xml:space="preserve"> de los hermanos Punto Este La PM y Punto Sur La Pm, por haber cumplido con las horas </w:t>
      </w:r>
      <w:proofErr w:type="spellStart"/>
      <w:r w:rsidRPr="00881512">
        <w:rPr>
          <w:rFonts w:eastAsia="Times New Roman" w:cstheme="minorHAnsi"/>
          <w:color w:val="073763"/>
          <w:sz w:val="28"/>
          <w:szCs w:val="28"/>
          <w:lang w:val="es-PR"/>
        </w:rPr>
        <w:t>Neent</w:t>
      </w:r>
      <w:proofErr w:type="spellEnd"/>
      <w:r w:rsidRPr="00881512">
        <w:rPr>
          <w:rFonts w:eastAsia="Times New Roman" w:cstheme="minorHAnsi"/>
          <w:color w:val="073763"/>
          <w:sz w:val="28"/>
          <w:szCs w:val="28"/>
          <w:lang w:val="es-PR"/>
        </w:rPr>
        <w:t xml:space="preserve">, para que informes a Puente que solicite a </w:t>
      </w:r>
      <w:proofErr w:type="spellStart"/>
      <w:r w:rsidRPr="00881512">
        <w:rPr>
          <w:rFonts w:eastAsia="Times New Roman" w:cstheme="minorHAnsi"/>
          <w:color w:val="073763"/>
          <w:sz w:val="28"/>
          <w:szCs w:val="28"/>
          <w:lang w:val="es-PR"/>
        </w:rPr>
        <w:t>Aumnor</w:t>
      </w:r>
      <w:proofErr w:type="spellEnd"/>
      <w:r w:rsidRPr="00881512">
        <w:rPr>
          <w:rFonts w:eastAsia="Times New Roman" w:cstheme="minorHAnsi"/>
          <w:color w:val="073763"/>
          <w:sz w:val="28"/>
          <w:szCs w:val="28"/>
          <w:lang w:val="es-PR"/>
        </w:rPr>
        <w:t xml:space="preserve"> dichas </w:t>
      </w:r>
      <w:proofErr w:type="spellStart"/>
      <w:r w:rsidRPr="00881512">
        <w:rPr>
          <w:rFonts w:eastAsia="Times New Roman" w:cstheme="minorHAnsi"/>
          <w:color w:val="073763"/>
          <w:sz w:val="28"/>
          <w:szCs w:val="28"/>
          <w:lang w:val="es-PR"/>
        </w:rPr>
        <w:t>psicografías</w:t>
      </w:r>
      <w:proofErr w:type="spellEnd"/>
      <w:r w:rsidRPr="00881512">
        <w:rPr>
          <w:rFonts w:eastAsia="Times New Roman" w:cstheme="minorHAnsi"/>
          <w:color w:val="073763"/>
          <w:sz w:val="28"/>
          <w:szCs w:val="28"/>
          <w:lang w:val="es-PR"/>
        </w:rPr>
        <w:t>.</w:t>
      </w:r>
    </w:p>
    <w:p w:rsidR="00881512" w:rsidRPr="00881512" w:rsidRDefault="00881512" w:rsidP="00881512">
      <w:pPr>
        <w:spacing w:after="0" w:line="240" w:lineRule="auto"/>
        <w:rPr>
          <w:rFonts w:eastAsia="Times New Roman" w:cstheme="minorHAnsi"/>
          <w:color w:val="073763"/>
          <w:sz w:val="28"/>
          <w:szCs w:val="28"/>
          <w:lang w:val="es-PR"/>
        </w:rPr>
      </w:pPr>
    </w:p>
    <w:p w:rsidR="00881512" w:rsidRPr="00881512" w:rsidRDefault="00881512" w:rsidP="00881512">
      <w:pPr>
        <w:spacing w:after="0" w:line="240" w:lineRule="auto"/>
        <w:rPr>
          <w:rFonts w:eastAsia="Times New Roman" w:cstheme="minorHAnsi"/>
          <w:color w:val="073763"/>
          <w:sz w:val="28"/>
          <w:szCs w:val="28"/>
          <w:lang w:val="es-PR"/>
        </w:rPr>
      </w:pPr>
      <w:r w:rsidRPr="00881512">
        <w:rPr>
          <w:rFonts w:eastAsia="Times New Roman" w:cstheme="minorHAnsi"/>
          <w:color w:val="073763"/>
          <w:sz w:val="28"/>
          <w:szCs w:val="28"/>
          <w:lang w:val="es-PR"/>
        </w:rPr>
        <w:t>En Amor Hermandad y Servicio un gran abrazo.</w:t>
      </w:r>
    </w:p>
    <w:p w:rsidR="00881512" w:rsidRPr="00881512" w:rsidRDefault="00881512" w:rsidP="00881512">
      <w:pPr>
        <w:spacing w:after="0" w:line="240" w:lineRule="auto"/>
        <w:rPr>
          <w:rFonts w:eastAsia="Times New Roman" w:cstheme="minorHAnsi"/>
          <w:color w:val="073763"/>
          <w:sz w:val="28"/>
          <w:szCs w:val="28"/>
          <w:lang w:val="es-PR"/>
        </w:rPr>
      </w:pPr>
    </w:p>
    <w:p w:rsidR="00881512" w:rsidRPr="00881512" w:rsidRDefault="00881512" w:rsidP="00881512">
      <w:pPr>
        <w:spacing w:after="0" w:line="240" w:lineRule="auto"/>
        <w:rPr>
          <w:rFonts w:eastAsia="Times New Roman" w:cstheme="minorHAnsi"/>
          <w:color w:val="073763"/>
          <w:sz w:val="28"/>
          <w:szCs w:val="28"/>
        </w:rPr>
      </w:pPr>
      <w:proofErr w:type="spellStart"/>
      <w:r w:rsidRPr="00881512">
        <w:rPr>
          <w:rFonts w:eastAsia="Times New Roman" w:cstheme="minorHAnsi"/>
          <w:color w:val="073763"/>
          <w:sz w:val="28"/>
          <w:szCs w:val="28"/>
        </w:rPr>
        <w:t>Rectoria</w:t>
      </w:r>
      <w:proofErr w:type="spellEnd"/>
      <w:r w:rsidRPr="00881512">
        <w:rPr>
          <w:rFonts w:eastAsia="Times New Roman" w:cstheme="minorHAnsi"/>
          <w:color w:val="073763"/>
          <w:sz w:val="28"/>
          <w:szCs w:val="28"/>
        </w:rPr>
        <w:t xml:space="preserve"> de la UTG</w:t>
      </w:r>
    </w:p>
    <w:p w:rsidR="00881512" w:rsidRPr="00881512" w:rsidRDefault="00881512" w:rsidP="00881512">
      <w:pPr>
        <w:rPr>
          <w:rFonts w:cstheme="minorHAnsi"/>
        </w:rPr>
      </w:pPr>
    </w:p>
    <w:sectPr w:rsidR="00881512" w:rsidRPr="00881512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12"/>
    <w:rsid w:val="001B3DC6"/>
    <w:rsid w:val="00416D60"/>
    <w:rsid w:val="00881512"/>
    <w:rsid w:val="009256E8"/>
    <w:rsid w:val="00E3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81512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81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15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81512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81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1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5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p</cp:lastModifiedBy>
  <cp:revision>2</cp:revision>
  <dcterms:created xsi:type="dcterms:W3CDTF">2023-05-24T17:47:00Z</dcterms:created>
  <dcterms:modified xsi:type="dcterms:W3CDTF">2023-05-24T17:47:00Z</dcterms:modified>
</cp:coreProperties>
</file>